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286C9" w14:textId="2E5D3CB9" w:rsidR="00C22733" w:rsidRDefault="00C22733" w:rsidP="002E51EB">
      <w:pPr>
        <w:tabs>
          <w:tab w:val="left" w:pos="1080"/>
        </w:tabs>
        <w:ind w:right="144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Cellular Neuroscience (NB&amp;B 207) - Winter </w:t>
      </w:r>
      <w:r w:rsidR="00D859E9">
        <w:rPr>
          <w:b/>
          <w:sz w:val="32"/>
          <w:u w:val="single"/>
        </w:rPr>
        <w:t>2020</w:t>
      </w:r>
    </w:p>
    <w:p w14:paraId="760989EF" w14:textId="77777777" w:rsidR="00C22733" w:rsidRDefault="00C22733" w:rsidP="002E51EB">
      <w:pPr>
        <w:tabs>
          <w:tab w:val="left" w:pos="1080"/>
        </w:tabs>
        <w:ind w:right="144"/>
        <w:jc w:val="center"/>
        <w:rPr>
          <w:sz w:val="28"/>
        </w:rPr>
      </w:pPr>
      <w:r>
        <w:rPr>
          <w:sz w:val="28"/>
        </w:rPr>
        <w:t>M</w:t>
      </w:r>
      <w:proofErr w:type="gramStart"/>
      <w:r>
        <w:rPr>
          <w:sz w:val="28"/>
        </w:rPr>
        <w:t>,W,F</w:t>
      </w:r>
      <w:proofErr w:type="gramEnd"/>
      <w:r>
        <w:rPr>
          <w:sz w:val="28"/>
        </w:rPr>
        <w:t xml:space="preserve"> 10:30 – 11:50 : 2246 </w:t>
      </w:r>
      <w:proofErr w:type="spellStart"/>
      <w:r>
        <w:rPr>
          <w:sz w:val="28"/>
        </w:rPr>
        <w:t>McGaugh</w:t>
      </w:r>
      <w:proofErr w:type="spellEnd"/>
      <w:r>
        <w:rPr>
          <w:sz w:val="28"/>
        </w:rPr>
        <w:t xml:space="preserve"> Hall</w:t>
      </w:r>
    </w:p>
    <w:p w14:paraId="66FD8983" w14:textId="77777777" w:rsidR="00C22733" w:rsidRDefault="00C22733" w:rsidP="002E51EB">
      <w:pPr>
        <w:tabs>
          <w:tab w:val="left" w:pos="1080"/>
        </w:tabs>
        <w:ind w:right="144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79151D0" w14:textId="365040D4" w:rsidR="00C22733" w:rsidRDefault="00C22733" w:rsidP="002E51EB">
      <w:pPr>
        <w:tabs>
          <w:tab w:val="left" w:pos="1080"/>
        </w:tabs>
        <w:ind w:right="144"/>
        <w:rPr>
          <w:sz w:val="24"/>
        </w:rPr>
      </w:pPr>
      <w:r>
        <w:rPr>
          <w:b/>
          <w:sz w:val="24"/>
        </w:rPr>
        <w:t xml:space="preserve">Instructors – </w:t>
      </w:r>
      <w:r>
        <w:rPr>
          <w:b/>
          <w:sz w:val="24"/>
        </w:rPr>
        <w:tab/>
      </w:r>
      <w:r>
        <w:rPr>
          <w:sz w:val="24"/>
        </w:rPr>
        <w:t xml:space="preserve">Ian Parker (course coordinator) </w:t>
      </w:r>
      <w:hyperlink r:id="rId5" w:history="1">
        <w:r>
          <w:rPr>
            <w:rStyle w:val="Hyperlink"/>
            <w:sz w:val="24"/>
          </w:rPr>
          <w:t>iparker@uci.edu</w:t>
        </w:r>
      </w:hyperlink>
      <w:proofErr w:type="gramStart"/>
      <w:r>
        <w:rPr>
          <w:sz w:val="24"/>
        </w:rPr>
        <w:t>,</w:t>
      </w:r>
      <w:r w:rsidR="00DE625E">
        <w:rPr>
          <w:sz w:val="24"/>
        </w:rPr>
        <w:t xml:space="preserve">  </w:t>
      </w:r>
      <w:r w:rsidR="008569AD">
        <w:rPr>
          <w:sz w:val="24"/>
        </w:rPr>
        <w:t>Gyuri</w:t>
      </w:r>
      <w:proofErr w:type="gramEnd"/>
      <w:r w:rsidR="008569AD">
        <w:rPr>
          <w:sz w:val="24"/>
        </w:rPr>
        <w:t xml:space="preserve"> Lur,  </w:t>
      </w:r>
      <w:hyperlink r:id="rId6" w:history="1">
        <w:r w:rsidR="008569AD" w:rsidRPr="008569AD">
          <w:rPr>
            <w:rStyle w:val="Hyperlink"/>
            <w:sz w:val="24"/>
          </w:rPr>
          <w:t>glur@uci.edu</w:t>
        </w:r>
      </w:hyperlink>
      <w:r>
        <w:rPr>
          <w:sz w:val="24"/>
        </w:rPr>
        <w:t xml:space="preserve">, </w:t>
      </w:r>
      <w:r>
        <w:rPr>
          <w:sz w:val="24"/>
        </w:rPr>
        <w:tab/>
      </w:r>
      <w:r w:rsidR="00DE625E">
        <w:rPr>
          <w:sz w:val="24"/>
        </w:rPr>
        <w:tab/>
      </w:r>
      <w:r w:rsidR="00DE625E">
        <w:rPr>
          <w:sz w:val="24"/>
        </w:rPr>
        <w:tab/>
      </w:r>
      <w:proofErr w:type="spellStart"/>
      <w:r>
        <w:rPr>
          <w:sz w:val="24"/>
        </w:rPr>
        <w:t>Katumi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Sumikawa</w:t>
      </w:r>
      <w:proofErr w:type="spellEnd"/>
      <w:r>
        <w:rPr>
          <w:sz w:val="24"/>
        </w:rPr>
        <w:t xml:space="preserve"> </w:t>
      </w:r>
      <w:hyperlink r:id="rId7" w:history="1">
        <w:r>
          <w:rPr>
            <w:rStyle w:val="Hyperlink"/>
            <w:sz w:val="24"/>
          </w:rPr>
          <w:t>ksumikaw@uci.edu</w:t>
        </w:r>
      </w:hyperlink>
    </w:p>
    <w:p w14:paraId="0CFC6FA2" w14:textId="77777777" w:rsidR="00C22733" w:rsidRDefault="00C22733" w:rsidP="002E51EB">
      <w:pPr>
        <w:tabs>
          <w:tab w:val="left" w:pos="1080"/>
        </w:tabs>
        <w:ind w:right="144"/>
        <w:jc w:val="center"/>
        <w:rPr>
          <w:sz w:val="24"/>
        </w:rPr>
      </w:pPr>
    </w:p>
    <w:p w14:paraId="4B534FE0" w14:textId="522FDAF6" w:rsidR="00C22733" w:rsidRDefault="00C22733" w:rsidP="002E51EB">
      <w:pPr>
        <w:tabs>
          <w:tab w:val="left" w:pos="1080"/>
        </w:tabs>
        <w:ind w:right="144"/>
        <w:rPr>
          <w:sz w:val="24"/>
        </w:rPr>
      </w:pPr>
      <w:r>
        <w:rPr>
          <w:b/>
          <w:sz w:val="24"/>
        </w:rPr>
        <w:t>Grading Policy</w:t>
      </w:r>
      <w:r>
        <w:rPr>
          <w:sz w:val="24"/>
        </w:rPr>
        <w:t xml:space="preserve">: Grades will be based on exams and take-home </w:t>
      </w:r>
      <w:r w:rsidR="00CE0B2A">
        <w:rPr>
          <w:sz w:val="24"/>
        </w:rPr>
        <w:t>assignments</w:t>
      </w:r>
    </w:p>
    <w:p w14:paraId="7551A878" w14:textId="77777777" w:rsidR="00B65520" w:rsidRDefault="008856BB" w:rsidP="002E51EB">
      <w:pPr>
        <w:tabs>
          <w:tab w:val="left" w:pos="1080"/>
        </w:tabs>
        <w:ind w:right="144"/>
        <w:rPr>
          <w:sz w:val="24"/>
        </w:rPr>
      </w:pPr>
      <w:r w:rsidRPr="008856BB">
        <w:rPr>
          <w:b/>
          <w:sz w:val="24"/>
        </w:rPr>
        <w:t xml:space="preserve">Text: </w:t>
      </w:r>
      <w:r w:rsidRPr="008856BB">
        <w:rPr>
          <w:sz w:val="24"/>
        </w:rPr>
        <w:t>There is no assigned text.</w:t>
      </w:r>
      <w:r>
        <w:rPr>
          <w:b/>
          <w:sz w:val="24"/>
        </w:rPr>
        <w:t xml:space="preserve"> </w:t>
      </w:r>
      <w:r w:rsidRPr="008856BB">
        <w:rPr>
          <w:sz w:val="24"/>
        </w:rPr>
        <w:t>Handouts and readings will be</w:t>
      </w:r>
      <w:r>
        <w:rPr>
          <w:b/>
          <w:sz w:val="24"/>
        </w:rPr>
        <w:t xml:space="preserve"> </w:t>
      </w:r>
      <w:r>
        <w:rPr>
          <w:sz w:val="24"/>
        </w:rPr>
        <w:t xml:space="preserve">assigned during lectures. </w:t>
      </w:r>
    </w:p>
    <w:p w14:paraId="562C1CCA" w14:textId="58B8EF7D" w:rsidR="008856BB" w:rsidRPr="008856BB" w:rsidRDefault="001B4ED0" w:rsidP="002E51EB">
      <w:pPr>
        <w:tabs>
          <w:tab w:val="left" w:pos="1080"/>
        </w:tabs>
        <w:ind w:right="144"/>
        <w:rPr>
          <w:sz w:val="24"/>
        </w:rPr>
      </w:pPr>
      <w:proofErr w:type="spellStart"/>
      <w:r>
        <w:rPr>
          <w:sz w:val="24"/>
        </w:rPr>
        <w:t>Purves</w:t>
      </w:r>
      <w:proofErr w:type="spellEnd"/>
      <w:r>
        <w:rPr>
          <w:sz w:val="24"/>
        </w:rPr>
        <w:t xml:space="preserve"> et al. "Neuroscience" can be used for introductory material. The 2</w:t>
      </w:r>
      <w:r w:rsidRPr="001B4ED0">
        <w:rPr>
          <w:sz w:val="24"/>
          <w:vertAlign w:val="superscript"/>
        </w:rPr>
        <w:t>nd</w:t>
      </w:r>
      <w:r>
        <w:rPr>
          <w:sz w:val="24"/>
        </w:rPr>
        <w:t xml:space="preserve"> edition is available free at </w:t>
      </w:r>
      <w:r w:rsidRPr="001B4ED0">
        <w:rPr>
          <w:sz w:val="24"/>
        </w:rPr>
        <w:t>http://www.ncbi.nlm.nih.gov/books/NBK11103/</w:t>
      </w:r>
    </w:p>
    <w:p w14:paraId="19C58588" w14:textId="77777777" w:rsidR="00B65520" w:rsidRDefault="00B65520" w:rsidP="002E51EB">
      <w:pPr>
        <w:tabs>
          <w:tab w:val="left" w:pos="1080"/>
        </w:tabs>
        <w:ind w:right="144"/>
        <w:jc w:val="center"/>
        <w:rPr>
          <w:sz w:val="24"/>
        </w:rPr>
      </w:pPr>
    </w:p>
    <w:p w14:paraId="49A061B0" w14:textId="0961DD25" w:rsidR="00B65520" w:rsidRDefault="00C22733" w:rsidP="002E51EB">
      <w:pPr>
        <w:tabs>
          <w:tab w:val="left" w:pos="1080"/>
        </w:tabs>
        <w:ind w:right="144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Date                          </w:t>
      </w:r>
      <w:r w:rsidR="00B65520">
        <w:rPr>
          <w:b/>
          <w:sz w:val="24"/>
          <w:u w:val="single"/>
        </w:rPr>
        <w:t>____________</w:t>
      </w:r>
      <w:r>
        <w:rPr>
          <w:b/>
          <w:sz w:val="24"/>
          <w:u w:val="single"/>
        </w:rPr>
        <w:t xml:space="preserve"> Topic                                                           </w:t>
      </w:r>
      <w:r w:rsidR="007E6EA1">
        <w:rPr>
          <w:b/>
          <w:sz w:val="24"/>
          <w:u w:val="single"/>
        </w:rPr>
        <w:t xml:space="preserve">          </w:t>
      </w:r>
      <w:r w:rsidR="00CE0B2A">
        <w:rPr>
          <w:b/>
          <w:sz w:val="24"/>
          <w:u w:val="single"/>
        </w:rPr>
        <w:t>_____</w:t>
      </w:r>
    </w:p>
    <w:p w14:paraId="394FD6F9" w14:textId="77777777" w:rsidR="003F65D2" w:rsidRDefault="003F65D2" w:rsidP="002E51EB">
      <w:pPr>
        <w:tabs>
          <w:tab w:val="left" w:pos="1080"/>
        </w:tabs>
        <w:ind w:right="144"/>
        <w:rPr>
          <w:b/>
          <w:i/>
          <w:sz w:val="24"/>
        </w:rPr>
      </w:pPr>
    </w:p>
    <w:p w14:paraId="07BF0E5B" w14:textId="2A891831" w:rsidR="00022996" w:rsidRDefault="00C22733" w:rsidP="002E51EB">
      <w:pPr>
        <w:tabs>
          <w:tab w:val="left" w:pos="1080"/>
        </w:tabs>
        <w:ind w:right="144"/>
        <w:jc w:val="center"/>
        <w:rPr>
          <w:b/>
          <w:i/>
          <w:sz w:val="24"/>
        </w:rPr>
      </w:pPr>
      <w:r>
        <w:rPr>
          <w:b/>
          <w:i/>
          <w:sz w:val="24"/>
        </w:rPr>
        <w:t>Section #</w:t>
      </w:r>
      <w:proofErr w:type="gramStart"/>
      <w:r>
        <w:rPr>
          <w:b/>
          <w:i/>
          <w:sz w:val="24"/>
        </w:rPr>
        <w:t xml:space="preserve">1  </w:t>
      </w:r>
      <w:r w:rsidR="00CE0B2A">
        <w:rPr>
          <w:b/>
          <w:i/>
          <w:sz w:val="24"/>
        </w:rPr>
        <w:t>Membranes</w:t>
      </w:r>
      <w:proofErr w:type="gramEnd"/>
      <w:r w:rsidR="00CE0B2A">
        <w:rPr>
          <w:b/>
          <w:i/>
          <w:sz w:val="24"/>
        </w:rPr>
        <w:t xml:space="preserve"> and </w:t>
      </w:r>
      <w:r>
        <w:rPr>
          <w:b/>
          <w:i/>
          <w:sz w:val="24"/>
        </w:rPr>
        <w:t xml:space="preserve">Ion </w:t>
      </w:r>
      <w:r w:rsidR="00CE0B2A">
        <w:rPr>
          <w:b/>
          <w:i/>
          <w:sz w:val="24"/>
        </w:rPr>
        <w:t xml:space="preserve">Channels </w:t>
      </w:r>
      <w:r w:rsidR="00B65520">
        <w:rPr>
          <w:b/>
          <w:i/>
          <w:sz w:val="24"/>
        </w:rPr>
        <w:t>(I.P.)</w:t>
      </w:r>
    </w:p>
    <w:p w14:paraId="479672FA" w14:textId="49EF6258" w:rsidR="00C22733" w:rsidRDefault="00C22733" w:rsidP="002E51EB">
      <w:pPr>
        <w:tabs>
          <w:tab w:val="left" w:pos="1080"/>
        </w:tabs>
        <w:ind w:right="144"/>
        <w:rPr>
          <w:sz w:val="24"/>
        </w:rPr>
      </w:pPr>
      <w:r>
        <w:rPr>
          <w:sz w:val="24"/>
        </w:rPr>
        <w:t xml:space="preserve">Jan </w:t>
      </w:r>
      <w:r w:rsidR="00D859E9">
        <w:rPr>
          <w:sz w:val="24"/>
        </w:rPr>
        <w:t>6</w:t>
      </w:r>
      <w:r>
        <w:rPr>
          <w:sz w:val="24"/>
        </w:rPr>
        <w:tab/>
        <w:t>Introduction to electrical concepts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E0B2A">
        <w:rPr>
          <w:sz w:val="24"/>
        </w:rPr>
        <w:tab/>
      </w:r>
      <w:r>
        <w:rPr>
          <w:sz w:val="24"/>
        </w:rPr>
        <w:t xml:space="preserve">  </w:t>
      </w:r>
      <w:r w:rsidR="00CE0B2A">
        <w:rPr>
          <w:sz w:val="24"/>
        </w:rPr>
        <w:tab/>
      </w:r>
      <w:r>
        <w:rPr>
          <w:sz w:val="24"/>
        </w:rPr>
        <w:tab/>
        <w:t xml:space="preserve">       </w:t>
      </w:r>
    </w:p>
    <w:p w14:paraId="71C5CA51" w14:textId="7F9C9B56" w:rsidR="00C22733" w:rsidRDefault="00C22733" w:rsidP="002E51EB">
      <w:pPr>
        <w:pStyle w:val="Heading1"/>
        <w:tabs>
          <w:tab w:val="left" w:pos="7560"/>
        </w:tabs>
        <w:ind w:right="144"/>
      </w:pPr>
      <w:r>
        <w:t xml:space="preserve">Jan </w:t>
      </w:r>
      <w:r w:rsidR="00D859E9">
        <w:t>8</w:t>
      </w:r>
      <w:r>
        <w:tab/>
      </w:r>
      <w:r w:rsidR="00DE625E">
        <w:t>Passive electrical properties of membranes</w:t>
      </w:r>
      <w:r>
        <w:tab/>
      </w:r>
      <w:r w:rsidR="00CE0B2A">
        <w:tab/>
      </w:r>
      <w:r w:rsidR="00CE0B2A">
        <w:tab/>
      </w:r>
    </w:p>
    <w:p w14:paraId="4BEF7C09" w14:textId="36003C7C" w:rsidR="00C22733" w:rsidRDefault="00C22733" w:rsidP="002E51EB">
      <w:pPr>
        <w:pStyle w:val="Heading1"/>
        <w:tabs>
          <w:tab w:val="left" w:pos="7560"/>
        </w:tabs>
        <w:ind w:right="144"/>
      </w:pPr>
      <w:r>
        <w:t xml:space="preserve">Jan </w:t>
      </w:r>
      <w:r w:rsidR="00D859E9">
        <w:t>10</w:t>
      </w:r>
      <w:r>
        <w:tab/>
      </w:r>
      <w:r w:rsidR="008856BB">
        <w:t xml:space="preserve">Membrane potential, Nernst, </w:t>
      </w:r>
      <w:proofErr w:type="gramStart"/>
      <w:r w:rsidR="008856BB">
        <w:t>Goldman  equations</w:t>
      </w:r>
      <w:proofErr w:type="gramEnd"/>
      <w:r w:rsidR="00DE625E">
        <w:tab/>
      </w:r>
      <w:r w:rsidR="00CE0B2A">
        <w:tab/>
      </w:r>
      <w:r w:rsidR="00CE0B2A">
        <w:tab/>
      </w:r>
    </w:p>
    <w:p w14:paraId="0CD31A1B" w14:textId="421D3FD5" w:rsidR="00CE0B2A" w:rsidRDefault="00C92ED0" w:rsidP="002E51EB">
      <w:pPr>
        <w:pStyle w:val="Heading1"/>
        <w:tabs>
          <w:tab w:val="left" w:pos="7560"/>
          <w:tab w:val="left" w:pos="8370"/>
        </w:tabs>
        <w:ind w:right="144"/>
        <w:rPr>
          <w:b/>
        </w:rPr>
      </w:pPr>
      <w:r>
        <w:t xml:space="preserve">Jan </w:t>
      </w:r>
      <w:r w:rsidR="00D859E9">
        <w:t>13</w:t>
      </w:r>
      <w:r>
        <w:tab/>
      </w:r>
      <w:r w:rsidR="00CE0B2A">
        <w:t>Ion channels – electrophysiology, patch clamping</w:t>
      </w:r>
      <w:r w:rsidR="00CE0B2A">
        <w:tab/>
      </w:r>
      <w:r w:rsidR="00CE0B2A">
        <w:tab/>
      </w:r>
      <w:r w:rsidR="00CE0B2A">
        <w:tab/>
      </w:r>
    </w:p>
    <w:p w14:paraId="5AA80072" w14:textId="77269F99" w:rsidR="00CE0B2A" w:rsidRDefault="00C776D1" w:rsidP="002E51EB">
      <w:pPr>
        <w:pStyle w:val="Heading1"/>
        <w:tabs>
          <w:tab w:val="left" w:pos="7560"/>
          <w:tab w:val="left" w:pos="8370"/>
        </w:tabs>
        <w:ind w:right="144"/>
      </w:pPr>
      <w:r>
        <w:t xml:space="preserve">Jan </w:t>
      </w:r>
      <w:r w:rsidR="00D859E9">
        <w:t>15</w:t>
      </w:r>
      <w:r>
        <w:tab/>
      </w:r>
      <w:r w:rsidR="00CE0B2A">
        <w:t>Ion channels – voltage-gated channels</w:t>
      </w:r>
      <w:r w:rsidR="00CE0B2A">
        <w:tab/>
      </w:r>
      <w:r w:rsidR="00CE0B2A">
        <w:tab/>
      </w:r>
      <w:r w:rsidR="00CE0B2A">
        <w:tab/>
      </w:r>
    </w:p>
    <w:p w14:paraId="7F794325" w14:textId="1FC5ACE4" w:rsidR="00C22733" w:rsidRDefault="00C22733" w:rsidP="002E51EB">
      <w:pPr>
        <w:pStyle w:val="Heading1"/>
        <w:tabs>
          <w:tab w:val="left" w:pos="7560"/>
          <w:tab w:val="left" w:pos="8370"/>
        </w:tabs>
        <w:ind w:right="144"/>
      </w:pPr>
      <w:r>
        <w:t xml:space="preserve">Jan </w:t>
      </w:r>
      <w:r w:rsidR="00D859E9">
        <w:t>17</w:t>
      </w:r>
      <w:r>
        <w:tab/>
      </w:r>
      <w:r w:rsidR="000F144C">
        <w:t>Ion channels – ligand-gated channels</w:t>
      </w:r>
      <w:r>
        <w:tab/>
      </w:r>
    </w:p>
    <w:p w14:paraId="6A11EFAE" w14:textId="7D86677D" w:rsidR="001374CB" w:rsidRDefault="00C22733" w:rsidP="002E51EB">
      <w:pPr>
        <w:pStyle w:val="Heading1"/>
        <w:tabs>
          <w:tab w:val="left" w:pos="7560"/>
        </w:tabs>
        <w:ind w:right="144"/>
      </w:pPr>
      <w:r>
        <w:t xml:space="preserve">Jan </w:t>
      </w:r>
      <w:r w:rsidR="00D859E9">
        <w:t>20</w:t>
      </w:r>
      <w:r>
        <w:tab/>
      </w:r>
      <w:r w:rsidR="000F144C" w:rsidRPr="002E51EB">
        <w:rPr>
          <w:b/>
        </w:rPr>
        <w:t>Martin Luther King Holiday</w:t>
      </w:r>
      <w:r w:rsidR="001374CB">
        <w:tab/>
      </w:r>
      <w:r w:rsidR="00CE0B2A">
        <w:tab/>
      </w:r>
      <w:r w:rsidR="00CE0B2A">
        <w:tab/>
      </w:r>
    </w:p>
    <w:p w14:paraId="3A5D1E89" w14:textId="7F756E66" w:rsidR="00CE0B2A" w:rsidRPr="002E51EB" w:rsidRDefault="00D27B2B" w:rsidP="002E51EB">
      <w:pPr>
        <w:ind w:right="144"/>
        <w:rPr>
          <w:b/>
          <w:szCs w:val="24"/>
        </w:rPr>
      </w:pPr>
      <w:r>
        <w:rPr>
          <w:b/>
          <w:sz w:val="24"/>
          <w:szCs w:val="24"/>
        </w:rPr>
        <w:tab/>
        <w:t xml:space="preserve">      Grade for section #1 </w:t>
      </w:r>
      <w:r w:rsidR="00FD55B3">
        <w:rPr>
          <w:b/>
          <w:sz w:val="24"/>
          <w:szCs w:val="24"/>
        </w:rPr>
        <w:t xml:space="preserve">is </w:t>
      </w:r>
      <w:r>
        <w:rPr>
          <w:b/>
          <w:sz w:val="24"/>
          <w:szCs w:val="24"/>
        </w:rPr>
        <w:t>based on t</w:t>
      </w:r>
      <w:r w:rsidR="00CE0B2A" w:rsidRPr="002E51EB">
        <w:rPr>
          <w:b/>
          <w:sz w:val="24"/>
          <w:szCs w:val="24"/>
        </w:rPr>
        <w:t xml:space="preserve">ake-home assignments </w:t>
      </w:r>
      <w:r>
        <w:rPr>
          <w:b/>
          <w:sz w:val="24"/>
          <w:szCs w:val="24"/>
        </w:rPr>
        <w:t>&amp;</w:t>
      </w:r>
      <w:r w:rsidR="00CE0B2A" w:rsidRPr="002E51EB">
        <w:rPr>
          <w:b/>
          <w:sz w:val="24"/>
          <w:szCs w:val="24"/>
        </w:rPr>
        <w:t xml:space="preserve"> exam</w:t>
      </w:r>
    </w:p>
    <w:p w14:paraId="0523D274" w14:textId="77777777" w:rsidR="00CE0B2A" w:rsidRDefault="00CE0B2A" w:rsidP="002E51EB">
      <w:pPr>
        <w:tabs>
          <w:tab w:val="left" w:pos="1080"/>
          <w:tab w:val="left" w:pos="7380"/>
          <w:tab w:val="left" w:pos="7560"/>
        </w:tabs>
        <w:ind w:right="144"/>
        <w:rPr>
          <w:sz w:val="24"/>
        </w:rPr>
      </w:pPr>
    </w:p>
    <w:p w14:paraId="225CDFCF" w14:textId="1CE99C8C" w:rsidR="00CE0B2A" w:rsidRDefault="00CE0B2A" w:rsidP="002E51EB">
      <w:pPr>
        <w:tabs>
          <w:tab w:val="left" w:pos="1080"/>
        </w:tabs>
        <w:ind w:right="144"/>
        <w:jc w:val="center"/>
        <w:rPr>
          <w:b/>
          <w:i/>
          <w:sz w:val="24"/>
        </w:rPr>
      </w:pPr>
      <w:r>
        <w:rPr>
          <w:b/>
          <w:i/>
          <w:sz w:val="24"/>
        </w:rPr>
        <w:t>Section #</w:t>
      </w:r>
      <w:proofErr w:type="gramStart"/>
      <w:r>
        <w:rPr>
          <w:b/>
          <w:i/>
          <w:sz w:val="24"/>
        </w:rPr>
        <w:t>2  Synaptic</w:t>
      </w:r>
      <w:proofErr w:type="gramEnd"/>
      <w:r>
        <w:rPr>
          <w:b/>
          <w:i/>
          <w:sz w:val="24"/>
        </w:rPr>
        <w:t xml:space="preserve"> Transmission</w:t>
      </w:r>
      <w:r w:rsidR="00B65520">
        <w:rPr>
          <w:b/>
          <w:i/>
          <w:sz w:val="24"/>
        </w:rPr>
        <w:t xml:space="preserve"> (G.L.)</w:t>
      </w:r>
    </w:p>
    <w:p w14:paraId="4A4D61A4" w14:textId="77777777" w:rsidR="00CE0B2A" w:rsidRDefault="00CE0B2A" w:rsidP="002E51EB">
      <w:pPr>
        <w:tabs>
          <w:tab w:val="left" w:pos="1080"/>
          <w:tab w:val="left" w:pos="7380"/>
          <w:tab w:val="left" w:pos="7560"/>
        </w:tabs>
        <w:ind w:right="144"/>
        <w:rPr>
          <w:sz w:val="24"/>
        </w:rPr>
      </w:pPr>
    </w:p>
    <w:p w14:paraId="182D2A46" w14:textId="283D1D40" w:rsidR="00C22733" w:rsidRDefault="00C22733" w:rsidP="002E51EB">
      <w:pPr>
        <w:tabs>
          <w:tab w:val="left" w:pos="1080"/>
          <w:tab w:val="left" w:pos="7380"/>
          <w:tab w:val="left" w:pos="7560"/>
        </w:tabs>
        <w:ind w:right="144"/>
        <w:rPr>
          <w:sz w:val="24"/>
        </w:rPr>
      </w:pPr>
      <w:r>
        <w:rPr>
          <w:sz w:val="24"/>
        </w:rPr>
        <w:t xml:space="preserve">Jan </w:t>
      </w:r>
      <w:r w:rsidR="00D859E9">
        <w:rPr>
          <w:sz w:val="24"/>
        </w:rPr>
        <w:t>22</w:t>
      </w:r>
      <w:r>
        <w:rPr>
          <w:sz w:val="24"/>
        </w:rPr>
        <w:tab/>
        <w:t>Action potentials</w:t>
      </w:r>
      <w:r>
        <w:rPr>
          <w:sz w:val="24"/>
        </w:rPr>
        <w:tab/>
      </w:r>
      <w:r w:rsidR="00CE0B2A">
        <w:rPr>
          <w:sz w:val="24"/>
        </w:rPr>
        <w:tab/>
      </w:r>
      <w:r w:rsidR="00CE0B2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7BB7DFF" w14:textId="4B97D706" w:rsidR="00C22733" w:rsidRDefault="00C22733" w:rsidP="002E51EB">
      <w:pPr>
        <w:pStyle w:val="Heading1"/>
        <w:tabs>
          <w:tab w:val="left" w:pos="7560"/>
        </w:tabs>
        <w:ind w:right="144"/>
      </w:pPr>
      <w:r>
        <w:t xml:space="preserve">Jan </w:t>
      </w:r>
      <w:r w:rsidR="00D859E9">
        <w:t>24</w:t>
      </w:r>
      <w:r>
        <w:tab/>
        <w:t>The Hodgkin &amp; Huxley Axon</w:t>
      </w:r>
      <w:r>
        <w:tab/>
      </w:r>
      <w:r w:rsidR="00CE0B2A">
        <w:tab/>
      </w:r>
      <w:r w:rsidR="00CE0B2A">
        <w:tab/>
      </w:r>
      <w:r>
        <w:tab/>
      </w:r>
    </w:p>
    <w:p w14:paraId="03F2E263" w14:textId="1B20D28E" w:rsidR="00CE0B2A" w:rsidRDefault="00C22733" w:rsidP="002E51EB">
      <w:pPr>
        <w:tabs>
          <w:tab w:val="left" w:pos="1080"/>
          <w:tab w:val="left" w:pos="7380"/>
          <w:tab w:val="left" w:pos="7560"/>
        </w:tabs>
        <w:ind w:right="144"/>
        <w:rPr>
          <w:sz w:val="24"/>
        </w:rPr>
      </w:pPr>
      <w:r>
        <w:rPr>
          <w:sz w:val="24"/>
        </w:rPr>
        <w:t xml:space="preserve">Jan </w:t>
      </w:r>
      <w:r w:rsidR="00D859E9">
        <w:rPr>
          <w:sz w:val="24"/>
        </w:rPr>
        <w:t>27</w:t>
      </w:r>
      <w:r>
        <w:tab/>
      </w:r>
      <w:r w:rsidR="00CE0B2A">
        <w:rPr>
          <w:sz w:val="24"/>
        </w:rPr>
        <w:t>Chemical synapses, quantal transmission</w:t>
      </w:r>
      <w:r w:rsidR="00CE0B2A">
        <w:rPr>
          <w:sz w:val="24"/>
        </w:rPr>
        <w:tab/>
      </w:r>
      <w:r w:rsidR="00CE0B2A">
        <w:rPr>
          <w:sz w:val="24"/>
        </w:rPr>
        <w:tab/>
      </w:r>
      <w:r w:rsidR="00CE0B2A">
        <w:rPr>
          <w:sz w:val="24"/>
        </w:rPr>
        <w:tab/>
      </w:r>
      <w:r w:rsidR="00CE0B2A">
        <w:rPr>
          <w:sz w:val="24"/>
        </w:rPr>
        <w:tab/>
      </w:r>
    </w:p>
    <w:p w14:paraId="1BEC192F" w14:textId="553A4F1A" w:rsidR="00CE0B2A" w:rsidRDefault="008569AD" w:rsidP="002E51EB">
      <w:pPr>
        <w:tabs>
          <w:tab w:val="left" w:pos="1080"/>
          <w:tab w:val="left" w:pos="7380"/>
          <w:tab w:val="left" w:pos="7560"/>
        </w:tabs>
        <w:ind w:right="144"/>
        <w:rPr>
          <w:b/>
          <w:sz w:val="24"/>
        </w:rPr>
      </w:pPr>
      <w:r w:rsidRPr="002E51EB">
        <w:rPr>
          <w:sz w:val="24"/>
          <w:szCs w:val="24"/>
        </w:rPr>
        <w:t xml:space="preserve">Jan </w:t>
      </w:r>
      <w:r w:rsidR="00D859E9">
        <w:rPr>
          <w:sz w:val="24"/>
          <w:szCs w:val="24"/>
        </w:rPr>
        <w:t>29</w:t>
      </w:r>
      <w:r w:rsidR="00C22733" w:rsidRPr="002E51EB">
        <w:rPr>
          <w:sz w:val="24"/>
          <w:szCs w:val="24"/>
        </w:rPr>
        <w:tab/>
      </w:r>
      <w:r w:rsidR="00CE0B2A" w:rsidRPr="00DE625E">
        <w:rPr>
          <w:sz w:val="24"/>
        </w:rPr>
        <w:t>Ca</w:t>
      </w:r>
      <w:r w:rsidR="00CE0B2A" w:rsidRPr="00DE625E">
        <w:rPr>
          <w:sz w:val="24"/>
          <w:vertAlign w:val="superscript"/>
        </w:rPr>
        <w:t>2+</w:t>
      </w:r>
      <w:r w:rsidR="00CE0B2A" w:rsidRPr="00DE625E">
        <w:rPr>
          <w:sz w:val="24"/>
        </w:rPr>
        <w:t xml:space="preserve"> and </w:t>
      </w:r>
      <w:r w:rsidR="00CE0B2A">
        <w:rPr>
          <w:sz w:val="24"/>
        </w:rPr>
        <w:t xml:space="preserve">neurotransmitter </w:t>
      </w:r>
      <w:r w:rsidR="00CE0B2A" w:rsidRPr="00DE625E">
        <w:rPr>
          <w:sz w:val="24"/>
        </w:rPr>
        <w:t xml:space="preserve">release, EPSPs and IPSPs </w:t>
      </w:r>
      <w:r w:rsidR="00CE0B2A" w:rsidRPr="00DE625E">
        <w:rPr>
          <w:sz w:val="24"/>
        </w:rPr>
        <w:tab/>
      </w:r>
      <w:r w:rsidR="00CE0B2A">
        <w:rPr>
          <w:sz w:val="24"/>
        </w:rPr>
        <w:tab/>
      </w:r>
      <w:r w:rsidR="00CE0B2A">
        <w:rPr>
          <w:sz w:val="24"/>
        </w:rPr>
        <w:tab/>
      </w:r>
      <w:r w:rsidR="00CE0B2A">
        <w:rPr>
          <w:sz w:val="24"/>
        </w:rPr>
        <w:tab/>
      </w:r>
      <w:r w:rsidR="00CE0B2A" w:rsidRPr="00DE625E">
        <w:rPr>
          <w:sz w:val="24"/>
        </w:rPr>
        <w:tab/>
      </w:r>
    </w:p>
    <w:p w14:paraId="15FD4CBD" w14:textId="555D03C9" w:rsidR="00D27B2B" w:rsidRPr="000F144C" w:rsidRDefault="00D859E9" w:rsidP="002E51EB">
      <w:pPr>
        <w:tabs>
          <w:tab w:val="left" w:pos="1080"/>
          <w:tab w:val="left" w:pos="7380"/>
          <w:tab w:val="left" w:pos="7560"/>
        </w:tabs>
        <w:ind w:right="144"/>
        <w:rPr>
          <w:sz w:val="24"/>
          <w:szCs w:val="24"/>
        </w:rPr>
      </w:pPr>
      <w:r>
        <w:rPr>
          <w:sz w:val="24"/>
        </w:rPr>
        <w:t>Jan 31</w:t>
      </w:r>
      <w:r w:rsidR="00C22733">
        <w:rPr>
          <w:sz w:val="24"/>
        </w:rPr>
        <w:tab/>
      </w:r>
      <w:r w:rsidR="00D27B2B" w:rsidRPr="002E51EB">
        <w:rPr>
          <w:sz w:val="24"/>
          <w:szCs w:val="24"/>
        </w:rPr>
        <w:t>Slow synaptic potentials</w:t>
      </w:r>
      <w:r w:rsidR="00D27B2B" w:rsidRPr="002E51EB">
        <w:rPr>
          <w:sz w:val="24"/>
          <w:szCs w:val="24"/>
        </w:rPr>
        <w:tab/>
      </w:r>
      <w:r w:rsidR="00D27B2B" w:rsidRPr="002E51EB">
        <w:rPr>
          <w:sz w:val="24"/>
          <w:szCs w:val="24"/>
        </w:rPr>
        <w:tab/>
      </w:r>
      <w:r w:rsidR="00D27B2B" w:rsidRPr="002E51EB">
        <w:rPr>
          <w:sz w:val="24"/>
          <w:szCs w:val="24"/>
        </w:rPr>
        <w:tab/>
      </w:r>
      <w:r w:rsidR="00D27B2B">
        <w:rPr>
          <w:sz w:val="24"/>
          <w:szCs w:val="24"/>
        </w:rPr>
        <w:tab/>
      </w:r>
    </w:p>
    <w:p w14:paraId="0504D7C4" w14:textId="6C671015" w:rsidR="00C22733" w:rsidRDefault="00C776D1" w:rsidP="002E51EB">
      <w:pPr>
        <w:tabs>
          <w:tab w:val="left" w:pos="1080"/>
          <w:tab w:val="left" w:pos="7380"/>
          <w:tab w:val="left" w:pos="7560"/>
        </w:tabs>
        <w:ind w:right="144"/>
        <w:rPr>
          <w:b/>
          <w:sz w:val="24"/>
        </w:rPr>
      </w:pPr>
      <w:r>
        <w:rPr>
          <w:sz w:val="24"/>
        </w:rPr>
        <w:t xml:space="preserve">Feb </w:t>
      </w:r>
      <w:r w:rsidR="00D859E9">
        <w:rPr>
          <w:sz w:val="24"/>
        </w:rPr>
        <w:t>3</w:t>
      </w:r>
      <w:r w:rsidR="00C22733">
        <w:rPr>
          <w:sz w:val="24"/>
        </w:rPr>
        <w:tab/>
      </w:r>
      <w:r w:rsidR="00D27B2B" w:rsidRPr="002E51EB">
        <w:rPr>
          <w:sz w:val="24"/>
          <w:szCs w:val="24"/>
        </w:rPr>
        <w:t>Synaptic integration</w:t>
      </w:r>
      <w:r w:rsidR="00D27B2B" w:rsidRPr="002E51EB">
        <w:rPr>
          <w:sz w:val="24"/>
          <w:szCs w:val="24"/>
        </w:rPr>
        <w:tab/>
      </w:r>
      <w:r w:rsidR="00D27B2B" w:rsidRPr="002E51EB">
        <w:rPr>
          <w:sz w:val="24"/>
          <w:szCs w:val="24"/>
        </w:rPr>
        <w:tab/>
      </w:r>
      <w:r w:rsidR="00D27B2B" w:rsidRPr="002E51EB">
        <w:rPr>
          <w:sz w:val="24"/>
          <w:szCs w:val="24"/>
        </w:rPr>
        <w:tab/>
      </w:r>
      <w:r w:rsidR="00D27B2B">
        <w:rPr>
          <w:sz w:val="24"/>
          <w:szCs w:val="24"/>
        </w:rPr>
        <w:tab/>
      </w:r>
      <w:r w:rsidR="003F65D2" w:rsidRPr="00D27B2B">
        <w:rPr>
          <w:sz w:val="24"/>
          <w:szCs w:val="24"/>
        </w:rPr>
        <w:tab/>
      </w:r>
      <w:r w:rsidR="00CE0B2A">
        <w:rPr>
          <w:sz w:val="24"/>
        </w:rPr>
        <w:tab/>
      </w:r>
    </w:p>
    <w:p w14:paraId="25D62B0F" w14:textId="48E0DC35" w:rsidR="00C22733" w:rsidRDefault="00C22733" w:rsidP="002E51EB">
      <w:pPr>
        <w:pStyle w:val="Heading1"/>
        <w:tabs>
          <w:tab w:val="left" w:pos="7560"/>
        </w:tabs>
        <w:ind w:right="144"/>
      </w:pPr>
      <w:r>
        <w:t xml:space="preserve">Feb </w:t>
      </w:r>
      <w:r w:rsidR="00D859E9">
        <w:t>5</w:t>
      </w:r>
      <w:r>
        <w:tab/>
      </w:r>
      <w:r w:rsidR="00D27B2B">
        <w:t>Discussion/review</w:t>
      </w:r>
      <w:r w:rsidR="003F65D2" w:rsidRPr="00DE625E">
        <w:tab/>
      </w:r>
      <w:r w:rsidR="00CE0B2A">
        <w:tab/>
      </w:r>
      <w:r w:rsidR="00CE0B2A">
        <w:tab/>
      </w:r>
      <w:r w:rsidR="00DE625E">
        <w:tab/>
      </w:r>
      <w:r w:rsidR="00DE625E">
        <w:tab/>
      </w:r>
    </w:p>
    <w:p w14:paraId="0ADF1846" w14:textId="756CAA5A" w:rsidR="008569AD" w:rsidRPr="003F65D2" w:rsidRDefault="00C22733" w:rsidP="002E51EB">
      <w:pPr>
        <w:pStyle w:val="Heading1"/>
        <w:tabs>
          <w:tab w:val="left" w:pos="7560"/>
        </w:tabs>
        <w:ind w:right="144"/>
      </w:pPr>
      <w:r>
        <w:t xml:space="preserve">Feb </w:t>
      </w:r>
      <w:r w:rsidR="00D859E9">
        <w:t>7</w:t>
      </w:r>
      <w:r w:rsidR="003F65D2">
        <w:tab/>
      </w:r>
      <w:r w:rsidR="00D27B2B">
        <w:t xml:space="preserve">Section #2 </w:t>
      </w:r>
      <w:r w:rsidR="00D27B2B" w:rsidRPr="002E51EB">
        <w:rPr>
          <w:b/>
        </w:rPr>
        <w:t>EXAM</w:t>
      </w:r>
    </w:p>
    <w:p w14:paraId="78408AF4" w14:textId="77777777" w:rsidR="00CE0B2A" w:rsidRDefault="00CE0B2A" w:rsidP="002E51EB">
      <w:pPr>
        <w:tabs>
          <w:tab w:val="left" w:pos="1080"/>
        </w:tabs>
        <w:ind w:right="144"/>
        <w:rPr>
          <w:sz w:val="24"/>
        </w:rPr>
      </w:pPr>
    </w:p>
    <w:p w14:paraId="3A80C903" w14:textId="49277289" w:rsidR="00E32640" w:rsidRDefault="00CE0B2A" w:rsidP="002E51EB">
      <w:pPr>
        <w:tabs>
          <w:tab w:val="left" w:pos="1080"/>
        </w:tabs>
        <w:ind w:right="144"/>
        <w:jc w:val="center"/>
        <w:rPr>
          <w:b/>
          <w:i/>
          <w:sz w:val="24"/>
        </w:rPr>
      </w:pPr>
      <w:r>
        <w:rPr>
          <w:b/>
          <w:i/>
          <w:sz w:val="24"/>
        </w:rPr>
        <w:t>Section #</w:t>
      </w:r>
      <w:proofErr w:type="gramStart"/>
      <w:r>
        <w:rPr>
          <w:b/>
          <w:i/>
          <w:sz w:val="24"/>
        </w:rPr>
        <w:t>3  Neurotransmitters</w:t>
      </w:r>
      <w:proofErr w:type="gramEnd"/>
      <w:r>
        <w:rPr>
          <w:b/>
          <w:i/>
          <w:sz w:val="24"/>
        </w:rPr>
        <w:t>, Receptors and Second Messengers</w:t>
      </w:r>
      <w:r w:rsidR="00B65520">
        <w:rPr>
          <w:b/>
          <w:i/>
          <w:sz w:val="24"/>
        </w:rPr>
        <w:t xml:space="preserve"> (K.S.)</w:t>
      </w:r>
    </w:p>
    <w:p w14:paraId="70F5988B" w14:textId="79AC469D" w:rsidR="00CE0B2A" w:rsidRDefault="00CE0B2A" w:rsidP="002E51EB">
      <w:pPr>
        <w:tabs>
          <w:tab w:val="left" w:pos="1080"/>
        </w:tabs>
        <w:ind w:right="144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</w:p>
    <w:p w14:paraId="420718E7" w14:textId="64D03B60" w:rsidR="00C22733" w:rsidRDefault="00C22733" w:rsidP="002E51EB">
      <w:pPr>
        <w:tabs>
          <w:tab w:val="left" w:pos="1080"/>
        </w:tabs>
        <w:ind w:right="144"/>
        <w:rPr>
          <w:sz w:val="24"/>
        </w:rPr>
      </w:pPr>
      <w:r>
        <w:rPr>
          <w:sz w:val="24"/>
        </w:rPr>
        <w:t xml:space="preserve">Feb </w:t>
      </w:r>
      <w:r w:rsidR="00D859E9">
        <w:rPr>
          <w:sz w:val="24"/>
        </w:rPr>
        <w:t>10</w:t>
      </w:r>
      <w:r>
        <w:rPr>
          <w:sz w:val="24"/>
        </w:rPr>
        <w:tab/>
      </w:r>
      <w:r w:rsidR="008569AD">
        <w:rPr>
          <w:sz w:val="24"/>
        </w:rPr>
        <w:t>Neurotransmitters</w:t>
      </w:r>
      <w:r w:rsidR="008569AD">
        <w:rPr>
          <w:sz w:val="24"/>
        </w:rPr>
        <w:tab/>
      </w:r>
      <w:r w:rsidR="008569AD">
        <w:rPr>
          <w:sz w:val="24"/>
        </w:rPr>
        <w:tab/>
      </w:r>
      <w:r w:rsidR="008569AD">
        <w:rPr>
          <w:sz w:val="24"/>
        </w:rPr>
        <w:tab/>
      </w:r>
      <w:r w:rsidR="008569AD">
        <w:rPr>
          <w:sz w:val="24"/>
        </w:rPr>
        <w:tab/>
      </w:r>
      <w:r w:rsidR="008569AD">
        <w:rPr>
          <w:sz w:val="24"/>
        </w:rPr>
        <w:tab/>
      </w:r>
      <w:r w:rsidR="008569AD">
        <w:rPr>
          <w:sz w:val="24"/>
        </w:rPr>
        <w:tab/>
      </w:r>
      <w:r w:rsidR="008569AD">
        <w:rPr>
          <w:sz w:val="24"/>
        </w:rPr>
        <w:tab/>
        <w:t xml:space="preserve">    </w:t>
      </w:r>
      <w:r w:rsidR="00CE0B2A">
        <w:rPr>
          <w:sz w:val="24"/>
        </w:rPr>
        <w:tab/>
      </w:r>
      <w:r w:rsidR="00CE0B2A">
        <w:rPr>
          <w:sz w:val="24"/>
        </w:rPr>
        <w:tab/>
      </w:r>
      <w:r w:rsidR="008569AD">
        <w:rPr>
          <w:sz w:val="24"/>
        </w:rPr>
        <w:tab/>
      </w:r>
      <w:r>
        <w:rPr>
          <w:sz w:val="24"/>
        </w:rPr>
        <w:tab/>
      </w:r>
    </w:p>
    <w:p w14:paraId="1A8BED74" w14:textId="2382B54F" w:rsidR="00C57DA4" w:rsidRDefault="00C57DA4" w:rsidP="002E51EB">
      <w:pPr>
        <w:pStyle w:val="Heading1"/>
        <w:tabs>
          <w:tab w:val="left" w:pos="7560"/>
        </w:tabs>
        <w:ind w:right="144"/>
      </w:pPr>
      <w:r>
        <w:t xml:space="preserve">Feb </w:t>
      </w:r>
      <w:r w:rsidR="00D859E9">
        <w:t>12</w:t>
      </w:r>
      <w:r>
        <w:tab/>
      </w:r>
      <w:r w:rsidR="008569AD">
        <w:t>Molecular mechanisms of neurotransmitter release</w:t>
      </w:r>
      <w:r w:rsidRPr="003F65D2">
        <w:tab/>
      </w:r>
      <w:r w:rsidR="00CE0B2A">
        <w:tab/>
      </w:r>
      <w:r w:rsidR="00CE0B2A">
        <w:tab/>
      </w:r>
    </w:p>
    <w:p w14:paraId="255329D7" w14:textId="68724C99" w:rsidR="003F65D2" w:rsidRPr="003F65D2" w:rsidRDefault="00C22733" w:rsidP="002E51EB">
      <w:pPr>
        <w:pStyle w:val="Heading1"/>
        <w:tabs>
          <w:tab w:val="left" w:pos="7560"/>
        </w:tabs>
        <w:ind w:right="144"/>
      </w:pPr>
      <w:r>
        <w:t xml:space="preserve">Feb </w:t>
      </w:r>
      <w:r w:rsidR="00D859E9">
        <w:t>14</w:t>
      </w:r>
      <w:r>
        <w:tab/>
      </w:r>
      <w:r w:rsidR="008569AD">
        <w:t>Neurotransmitter receptors</w:t>
      </w:r>
      <w:r w:rsidR="003F65D2" w:rsidRPr="003F65D2">
        <w:tab/>
      </w:r>
      <w:r w:rsidR="00CE0B2A">
        <w:tab/>
      </w:r>
      <w:r w:rsidR="00CE0B2A">
        <w:tab/>
      </w:r>
    </w:p>
    <w:p w14:paraId="43E42AF0" w14:textId="03F16C91" w:rsidR="00C92ED0" w:rsidRPr="00C92ED0" w:rsidRDefault="00C92ED0" w:rsidP="002E51EB">
      <w:pPr>
        <w:tabs>
          <w:tab w:val="left" w:pos="1080"/>
          <w:tab w:val="left" w:pos="7380"/>
          <w:tab w:val="left" w:pos="7560"/>
        </w:tabs>
        <w:ind w:right="144"/>
        <w:rPr>
          <w:b/>
          <w:sz w:val="24"/>
        </w:rPr>
      </w:pPr>
      <w:r>
        <w:rPr>
          <w:sz w:val="24"/>
        </w:rPr>
        <w:t xml:space="preserve">Feb </w:t>
      </w:r>
      <w:r w:rsidR="00D859E9">
        <w:rPr>
          <w:sz w:val="24"/>
        </w:rPr>
        <w:t>17</w:t>
      </w:r>
      <w:r>
        <w:rPr>
          <w:sz w:val="24"/>
        </w:rPr>
        <w:tab/>
      </w:r>
      <w:r w:rsidRPr="00C92ED0">
        <w:rPr>
          <w:b/>
          <w:sz w:val="24"/>
        </w:rPr>
        <w:t>Presidents Day Holiday</w:t>
      </w:r>
    </w:p>
    <w:p w14:paraId="726A98D4" w14:textId="5FDEA820" w:rsidR="003F65D2" w:rsidRPr="003F65D2" w:rsidRDefault="00C22733" w:rsidP="002E51EB">
      <w:pPr>
        <w:tabs>
          <w:tab w:val="left" w:pos="1080"/>
          <w:tab w:val="left" w:pos="7380"/>
          <w:tab w:val="left" w:pos="7560"/>
        </w:tabs>
        <w:ind w:right="144"/>
        <w:rPr>
          <w:sz w:val="24"/>
        </w:rPr>
      </w:pPr>
      <w:r>
        <w:rPr>
          <w:sz w:val="24"/>
        </w:rPr>
        <w:t xml:space="preserve">Feb </w:t>
      </w:r>
      <w:r w:rsidR="00D859E9">
        <w:rPr>
          <w:sz w:val="24"/>
        </w:rPr>
        <w:t>19</w:t>
      </w:r>
      <w:r>
        <w:rPr>
          <w:sz w:val="24"/>
        </w:rPr>
        <w:tab/>
      </w:r>
      <w:r w:rsidR="003F65D2" w:rsidRPr="003F65D2">
        <w:rPr>
          <w:sz w:val="24"/>
        </w:rPr>
        <w:t>Second messenger pathways</w:t>
      </w:r>
      <w:r w:rsidR="003F65D2">
        <w:rPr>
          <w:sz w:val="24"/>
        </w:rPr>
        <w:t xml:space="preserve">  #1</w:t>
      </w:r>
      <w:r w:rsidR="003F65D2" w:rsidRPr="003F65D2">
        <w:rPr>
          <w:sz w:val="24"/>
        </w:rPr>
        <w:tab/>
      </w:r>
      <w:r w:rsidR="003F65D2">
        <w:rPr>
          <w:sz w:val="24"/>
        </w:rPr>
        <w:t xml:space="preserve">  </w:t>
      </w:r>
      <w:r w:rsidR="00CE0B2A">
        <w:rPr>
          <w:sz w:val="24"/>
        </w:rPr>
        <w:tab/>
      </w:r>
      <w:r w:rsidR="00CE0B2A">
        <w:rPr>
          <w:sz w:val="24"/>
        </w:rPr>
        <w:tab/>
      </w:r>
      <w:r w:rsidR="00CE0B2A">
        <w:rPr>
          <w:sz w:val="24"/>
        </w:rPr>
        <w:tab/>
      </w:r>
    </w:p>
    <w:p w14:paraId="7E75FA5F" w14:textId="7BE4CF54" w:rsidR="00C22733" w:rsidRDefault="00C22733" w:rsidP="002E51EB">
      <w:pPr>
        <w:tabs>
          <w:tab w:val="left" w:pos="1080"/>
          <w:tab w:val="left" w:pos="7380"/>
          <w:tab w:val="left" w:pos="7560"/>
        </w:tabs>
        <w:ind w:right="144"/>
        <w:rPr>
          <w:sz w:val="24"/>
        </w:rPr>
      </w:pPr>
      <w:r>
        <w:rPr>
          <w:sz w:val="24"/>
        </w:rPr>
        <w:t xml:space="preserve">Feb </w:t>
      </w:r>
      <w:r w:rsidR="00D859E9">
        <w:rPr>
          <w:sz w:val="24"/>
        </w:rPr>
        <w:t>21</w:t>
      </w:r>
      <w:r>
        <w:rPr>
          <w:sz w:val="24"/>
        </w:rPr>
        <w:tab/>
      </w:r>
      <w:r w:rsidR="003F65D2" w:rsidRPr="003F65D2">
        <w:rPr>
          <w:sz w:val="24"/>
        </w:rPr>
        <w:t>Second messenger pathways</w:t>
      </w:r>
      <w:r w:rsidR="003F65D2">
        <w:rPr>
          <w:sz w:val="24"/>
        </w:rPr>
        <w:t xml:space="preserve">  #2</w:t>
      </w:r>
      <w:r w:rsidR="003F65D2" w:rsidRPr="003F65D2">
        <w:rPr>
          <w:sz w:val="24"/>
        </w:rPr>
        <w:tab/>
      </w:r>
      <w:r w:rsidR="003F65D2">
        <w:rPr>
          <w:sz w:val="24"/>
        </w:rPr>
        <w:t xml:space="preserve"> </w:t>
      </w:r>
      <w:r w:rsidR="00CE0B2A">
        <w:rPr>
          <w:sz w:val="24"/>
        </w:rPr>
        <w:tab/>
      </w:r>
      <w:r w:rsidR="00CE0B2A">
        <w:rPr>
          <w:sz w:val="24"/>
        </w:rPr>
        <w:tab/>
      </w:r>
      <w:r w:rsidR="00CE0B2A">
        <w:rPr>
          <w:sz w:val="24"/>
        </w:rPr>
        <w:tab/>
      </w:r>
    </w:p>
    <w:p w14:paraId="0F12FAF0" w14:textId="13F2C573" w:rsidR="00C22733" w:rsidRDefault="00C22733" w:rsidP="002E51EB">
      <w:pPr>
        <w:tabs>
          <w:tab w:val="left" w:pos="1080"/>
          <w:tab w:val="left" w:pos="7380"/>
          <w:tab w:val="left" w:pos="7560"/>
        </w:tabs>
        <w:ind w:right="144"/>
        <w:rPr>
          <w:sz w:val="24"/>
        </w:rPr>
      </w:pPr>
      <w:r>
        <w:rPr>
          <w:sz w:val="24"/>
        </w:rPr>
        <w:t xml:space="preserve">Feb </w:t>
      </w:r>
      <w:r w:rsidR="00D859E9">
        <w:rPr>
          <w:sz w:val="24"/>
        </w:rPr>
        <w:t>24</w:t>
      </w:r>
      <w:r>
        <w:rPr>
          <w:sz w:val="24"/>
        </w:rPr>
        <w:tab/>
      </w:r>
      <w:r w:rsidR="003F65D2">
        <w:rPr>
          <w:sz w:val="24"/>
        </w:rPr>
        <w:t>Synaptic plasticity</w:t>
      </w:r>
      <w:r w:rsidR="003F65D2">
        <w:rPr>
          <w:sz w:val="24"/>
        </w:rPr>
        <w:tab/>
      </w:r>
      <w:r w:rsidR="00CE0B2A">
        <w:rPr>
          <w:sz w:val="24"/>
        </w:rPr>
        <w:tab/>
      </w:r>
      <w:r w:rsidR="00CE0B2A">
        <w:rPr>
          <w:sz w:val="24"/>
        </w:rPr>
        <w:tab/>
      </w:r>
      <w:r w:rsidR="003F65D2">
        <w:rPr>
          <w:sz w:val="24"/>
        </w:rPr>
        <w:tab/>
      </w:r>
      <w:r>
        <w:rPr>
          <w:sz w:val="24"/>
        </w:rPr>
        <w:tab/>
      </w:r>
    </w:p>
    <w:p w14:paraId="6631765E" w14:textId="638D9109" w:rsidR="00C22733" w:rsidRDefault="008569AD" w:rsidP="002E51EB">
      <w:pPr>
        <w:pStyle w:val="Heading1"/>
        <w:tabs>
          <w:tab w:val="left" w:pos="7560"/>
        </w:tabs>
        <w:ind w:right="144"/>
      </w:pPr>
      <w:r>
        <w:t xml:space="preserve">Feb </w:t>
      </w:r>
      <w:r w:rsidR="00D859E9">
        <w:t>26</w:t>
      </w:r>
      <w:r w:rsidR="00C22733">
        <w:tab/>
      </w:r>
      <w:r w:rsidR="009241FA">
        <w:t>Discussion/review</w:t>
      </w:r>
      <w:r w:rsidR="009241FA">
        <w:tab/>
      </w:r>
      <w:r w:rsidR="00CE0B2A">
        <w:tab/>
      </w:r>
      <w:r w:rsidR="00CE0B2A">
        <w:tab/>
      </w:r>
      <w:r w:rsidR="00C22733">
        <w:tab/>
      </w:r>
    </w:p>
    <w:p w14:paraId="1296E24C" w14:textId="6AB9E46A" w:rsidR="00C22733" w:rsidRDefault="00D859E9" w:rsidP="002E51EB">
      <w:pPr>
        <w:pStyle w:val="Heading1"/>
        <w:tabs>
          <w:tab w:val="left" w:pos="7560"/>
        </w:tabs>
        <w:ind w:right="144"/>
      </w:pPr>
      <w:r>
        <w:t>Feb 28</w:t>
      </w:r>
      <w:r w:rsidR="00C22733">
        <w:tab/>
      </w:r>
      <w:r w:rsidR="00D27B2B">
        <w:t xml:space="preserve">Section #3 </w:t>
      </w:r>
      <w:r w:rsidR="009241FA">
        <w:rPr>
          <w:b/>
        </w:rPr>
        <w:t xml:space="preserve">EXAM </w:t>
      </w:r>
      <w:r w:rsidR="00C22733">
        <w:tab/>
      </w:r>
    </w:p>
    <w:p w14:paraId="41743189" w14:textId="77777777" w:rsidR="00C22733" w:rsidRDefault="00C22733" w:rsidP="002E51EB">
      <w:pPr>
        <w:tabs>
          <w:tab w:val="left" w:pos="1080"/>
          <w:tab w:val="left" w:pos="7380"/>
          <w:tab w:val="left" w:pos="7560"/>
        </w:tabs>
        <w:ind w:right="144"/>
        <w:rPr>
          <w:sz w:val="24"/>
        </w:rPr>
      </w:pPr>
      <w:r>
        <w:rPr>
          <w:sz w:val="24"/>
        </w:rPr>
        <w:tab/>
        <w:t xml:space="preserve"> </w:t>
      </w:r>
    </w:p>
    <w:p w14:paraId="6409F5C9" w14:textId="77777777" w:rsidR="00D27B2B" w:rsidRDefault="00D27B2B">
      <w:pPr>
        <w:ind w:right="-720"/>
        <w:jc w:val="center"/>
        <w:rPr>
          <w:b/>
          <w:sz w:val="28"/>
          <w:u w:val="single"/>
        </w:rPr>
      </w:pPr>
    </w:p>
    <w:p w14:paraId="458B1AFB" w14:textId="77777777" w:rsidR="00D27B2B" w:rsidRPr="003B6C43" w:rsidRDefault="00D27B2B" w:rsidP="00D27B2B">
      <w:pPr>
        <w:jc w:val="center"/>
        <w:rPr>
          <w:b/>
          <w:sz w:val="32"/>
          <w:szCs w:val="32"/>
          <w:u w:val="single"/>
        </w:rPr>
      </w:pPr>
      <w:r w:rsidRPr="003B6C43">
        <w:rPr>
          <w:b/>
          <w:sz w:val="32"/>
          <w:szCs w:val="32"/>
          <w:u w:val="single"/>
        </w:rPr>
        <w:t>207L CELLULAR NEUROSCIENCE LABORATORY CLASS</w:t>
      </w:r>
    </w:p>
    <w:p w14:paraId="0496D88B" w14:textId="77777777" w:rsidR="00D27B2B" w:rsidRPr="00687D10" w:rsidRDefault="00D27B2B" w:rsidP="00D27B2B">
      <w:pPr>
        <w:jc w:val="center"/>
        <w:rPr>
          <w:b/>
          <w:sz w:val="32"/>
          <w:szCs w:val="32"/>
        </w:rPr>
      </w:pPr>
    </w:p>
    <w:p w14:paraId="29FDF94E" w14:textId="5C33EA4F" w:rsidR="00D27B2B" w:rsidRDefault="00D859E9" w:rsidP="00D27B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36th</w:t>
      </w:r>
      <w:r w:rsidRPr="00687D10">
        <w:rPr>
          <w:b/>
          <w:sz w:val="32"/>
          <w:szCs w:val="32"/>
        </w:rPr>
        <w:t xml:space="preserve"> </w:t>
      </w:r>
      <w:r w:rsidR="00D27B2B" w:rsidRPr="00687D10">
        <w:rPr>
          <w:b/>
          <w:sz w:val="32"/>
          <w:szCs w:val="32"/>
        </w:rPr>
        <w:t>Annu</w:t>
      </w:r>
      <w:r w:rsidR="00D27B2B">
        <w:rPr>
          <w:b/>
          <w:sz w:val="32"/>
          <w:szCs w:val="32"/>
        </w:rPr>
        <w:t>al</w:t>
      </w:r>
      <w:r w:rsidR="00D27B2B" w:rsidRPr="00687D10">
        <w:rPr>
          <w:b/>
          <w:sz w:val="32"/>
          <w:szCs w:val="32"/>
        </w:rPr>
        <w:t xml:space="preserve"> Edition </w:t>
      </w:r>
      <w:r w:rsidR="00D27B2B">
        <w:rPr>
          <w:b/>
          <w:sz w:val="32"/>
          <w:szCs w:val="32"/>
        </w:rPr>
        <w:t>--</w:t>
      </w:r>
      <w:r w:rsidR="00D27B2B" w:rsidRPr="00687D10">
        <w:rPr>
          <w:b/>
          <w:sz w:val="32"/>
          <w:szCs w:val="32"/>
        </w:rPr>
        <w:t xml:space="preserve"> </w:t>
      </w:r>
      <w:r w:rsidR="00D27B2B"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 xml:space="preserve">11 </w:t>
      </w:r>
      <w:r w:rsidR="00314687" w:rsidRPr="00314687">
        <w:rPr>
          <w:sz w:val="32"/>
          <w:szCs w:val="32"/>
        </w:rPr>
        <w:t>-</w:t>
      </w:r>
      <w:r w:rsidR="003146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</w:t>
      </w:r>
      <w:r w:rsidR="00D27B2B" w:rsidRPr="00687D10">
        <w:rPr>
          <w:b/>
          <w:sz w:val="32"/>
          <w:szCs w:val="32"/>
        </w:rPr>
        <w:t>, 20</w:t>
      </w:r>
      <w:r w:rsidR="00D27B2B">
        <w:rPr>
          <w:b/>
          <w:sz w:val="32"/>
          <w:szCs w:val="32"/>
        </w:rPr>
        <w:t>19</w:t>
      </w:r>
      <w:bookmarkStart w:id="0" w:name="_GoBack"/>
      <w:bookmarkEnd w:id="0"/>
    </w:p>
    <w:p w14:paraId="58962C0E" w14:textId="1424ECAE" w:rsidR="008A61AC" w:rsidRDefault="008A61AC" w:rsidP="00D27B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1321 MH</w:t>
      </w:r>
    </w:p>
    <w:p w14:paraId="37147A0F" w14:textId="279B66A5" w:rsidR="00E65E65" w:rsidRPr="004800D5" w:rsidRDefault="00E65E65" w:rsidP="00D27B2B">
      <w:pPr>
        <w:jc w:val="center"/>
        <w:rPr>
          <w:i/>
          <w:sz w:val="28"/>
          <w:szCs w:val="28"/>
        </w:rPr>
      </w:pPr>
      <w:r w:rsidRPr="004800D5">
        <w:rPr>
          <w:i/>
          <w:sz w:val="28"/>
          <w:szCs w:val="28"/>
        </w:rPr>
        <w:t>(</w:t>
      </w:r>
      <w:proofErr w:type="gramStart"/>
      <w:r w:rsidRPr="004800D5">
        <w:rPr>
          <w:i/>
          <w:sz w:val="28"/>
          <w:szCs w:val="28"/>
        </w:rPr>
        <w:t>note</w:t>
      </w:r>
      <w:proofErr w:type="gramEnd"/>
      <w:r w:rsidRPr="004800D5">
        <w:rPr>
          <w:i/>
          <w:sz w:val="28"/>
          <w:szCs w:val="28"/>
        </w:rPr>
        <w:t xml:space="preserve"> the lab class runs through finals week)</w:t>
      </w:r>
    </w:p>
    <w:p w14:paraId="029EEB8D" w14:textId="0EF4E665" w:rsidR="00D27B2B" w:rsidRPr="002E51EB" w:rsidRDefault="00D27B2B" w:rsidP="00D27B2B">
      <w:pPr>
        <w:jc w:val="center"/>
        <w:rPr>
          <w:sz w:val="24"/>
          <w:szCs w:val="24"/>
        </w:rPr>
      </w:pPr>
      <w:proofErr w:type="gramStart"/>
      <w:r w:rsidRPr="002E51EB">
        <w:rPr>
          <w:sz w:val="24"/>
          <w:szCs w:val="24"/>
        </w:rPr>
        <w:t>All-day every day, but flexible scheduling</w:t>
      </w:r>
      <w:r w:rsidR="00E32640">
        <w:rPr>
          <w:sz w:val="24"/>
          <w:szCs w:val="24"/>
        </w:rPr>
        <w:t>.</w:t>
      </w:r>
      <w:proofErr w:type="gramEnd"/>
    </w:p>
    <w:p w14:paraId="643759E6" w14:textId="77777777" w:rsidR="00E32640" w:rsidRDefault="00E32640" w:rsidP="00D27B2B">
      <w:pPr>
        <w:jc w:val="center"/>
        <w:rPr>
          <w:i/>
          <w:sz w:val="28"/>
          <w:szCs w:val="28"/>
        </w:rPr>
      </w:pPr>
    </w:p>
    <w:p w14:paraId="0F51F0A4" w14:textId="2F638069" w:rsidR="00D27B2B" w:rsidRPr="00535129" w:rsidRDefault="00D27B2B" w:rsidP="00D27B2B">
      <w:pPr>
        <w:jc w:val="center"/>
        <w:rPr>
          <w:i/>
          <w:sz w:val="28"/>
          <w:szCs w:val="28"/>
        </w:rPr>
      </w:pPr>
      <w:r w:rsidRPr="00535129">
        <w:rPr>
          <w:i/>
          <w:sz w:val="28"/>
          <w:szCs w:val="28"/>
        </w:rPr>
        <w:t xml:space="preserve">Instructors: Ian Parker, </w:t>
      </w:r>
      <w:proofErr w:type="spellStart"/>
      <w:r w:rsidRPr="00535129">
        <w:rPr>
          <w:i/>
          <w:sz w:val="28"/>
          <w:szCs w:val="28"/>
        </w:rPr>
        <w:t>Gyuri</w:t>
      </w:r>
      <w:proofErr w:type="spellEnd"/>
      <w:r w:rsidRPr="00535129">
        <w:rPr>
          <w:i/>
          <w:sz w:val="28"/>
          <w:szCs w:val="28"/>
        </w:rPr>
        <w:t xml:space="preserve"> </w:t>
      </w:r>
      <w:proofErr w:type="spellStart"/>
      <w:r w:rsidRPr="00535129">
        <w:rPr>
          <w:i/>
          <w:sz w:val="28"/>
          <w:szCs w:val="28"/>
        </w:rPr>
        <w:t>Lur</w:t>
      </w:r>
      <w:proofErr w:type="spellEnd"/>
      <w:r w:rsidRPr="00535129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Ian Smith,</w:t>
      </w:r>
      <w:r w:rsidRPr="00314687">
        <w:rPr>
          <w:i/>
          <w:color w:val="000000" w:themeColor="text1"/>
          <w:sz w:val="28"/>
          <w:szCs w:val="28"/>
        </w:rPr>
        <w:t xml:space="preserve"> </w:t>
      </w:r>
      <w:r w:rsidR="00314687" w:rsidRPr="00314687">
        <w:rPr>
          <w:i/>
          <w:color w:val="000000" w:themeColor="text1"/>
          <w:sz w:val="28"/>
          <w:szCs w:val="28"/>
        </w:rPr>
        <w:t xml:space="preserve">Jeff Lock, </w:t>
      </w:r>
      <w:proofErr w:type="gramStart"/>
      <w:r w:rsidRPr="00314687">
        <w:rPr>
          <w:i/>
          <w:color w:val="000000" w:themeColor="text1"/>
          <w:sz w:val="28"/>
          <w:szCs w:val="28"/>
        </w:rPr>
        <w:t>A</w:t>
      </w:r>
      <w:r>
        <w:rPr>
          <w:i/>
          <w:sz w:val="28"/>
          <w:szCs w:val="28"/>
        </w:rPr>
        <w:t>ngelo</w:t>
      </w:r>
      <w:proofErr w:type="gramEnd"/>
      <w:r>
        <w:rPr>
          <w:i/>
          <w:sz w:val="28"/>
          <w:szCs w:val="28"/>
        </w:rPr>
        <w:t xml:space="preserve"> Demuro</w:t>
      </w:r>
    </w:p>
    <w:p w14:paraId="55898C1C" w14:textId="77777777" w:rsidR="00D27B2B" w:rsidRDefault="00D27B2B" w:rsidP="00D27B2B">
      <w:pPr>
        <w:jc w:val="center"/>
        <w:rPr>
          <w:b/>
          <w:sz w:val="32"/>
          <w:szCs w:val="32"/>
        </w:rPr>
      </w:pPr>
    </w:p>
    <w:p w14:paraId="18D0E16C" w14:textId="77777777" w:rsidR="00D27B2B" w:rsidRDefault="00D27B2B" w:rsidP="00D27B2B">
      <w:pPr>
        <w:jc w:val="center"/>
        <w:rPr>
          <w:b/>
          <w:sz w:val="32"/>
          <w:szCs w:val="32"/>
        </w:rPr>
      </w:pPr>
    </w:p>
    <w:p w14:paraId="20649825" w14:textId="3E6B01ED" w:rsidR="00D27B2B" w:rsidRPr="002E51EB" w:rsidRDefault="00D27B2B" w:rsidP="00D27B2B">
      <w:pPr>
        <w:rPr>
          <w:sz w:val="24"/>
          <w:szCs w:val="24"/>
        </w:rPr>
      </w:pPr>
      <w:r w:rsidRPr="002E51EB">
        <w:rPr>
          <w:b/>
          <w:sz w:val="24"/>
          <w:szCs w:val="24"/>
        </w:rPr>
        <w:t xml:space="preserve">Experiments </w:t>
      </w:r>
      <w:r w:rsidRPr="002E51EB">
        <w:rPr>
          <w:sz w:val="24"/>
          <w:szCs w:val="24"/>
        </w:rPr>
        <w:t xml:space="preserve">(March </w:t>
      </w:r>
      <w:r w:rsidR="0071019B">
        <w:rPr>
          <w:sz w:val="24"/>
          <w:szCs w:val="24"/>
        </w:rPr>
        <w:t>11</w:t>
      </w:r>
      <w:r w:rsidR="0071019B" w:rsidRPr="002E51EB">
        <w:rPr>
          <w:sz w:val="24"/>
          <w:szCs w:val="24"/>
        </w:rPr>
        <w:t xml:space="preserve"> </w:t>
      </w:r>
      <w:r w:rsidRPr="002E51EB">
        <w:rPr>
          <w:sz w:val="24"/>
          <w:szCs w:val="24"/>
        </w:rPr>
        <w:t xml:space="preserve">– </w:t>
      </w:r>
      <w:r w:rsidR="0071019B">
        <w:rPr>
          <w:sz w:val="24"/>
          <w:szCs w:val="24"/>
        </w:rPr>
        <w:t>20</w:t>
      </w:r>
      <w:r w:rsidRPr="002E51EB">
        <w:rPr>
          <w:sz w:val="24"/>
          <w:szCs w:val="24"/>
        </w:rPr>
        <w:t>)</w:t>
      </w:r>
    </w:p>
    <w:p w14:paraId="4E2D87DA" w14:textId="77777777" w:rsidR="00D27B2B" w:rsidRPr="002E51EB" w:rsidRDefault="00D27B2B" w:rsidP="00D27B2B">
      <w:pPr>
        <w:rPr>
          <w:b/>
          <w:sz w:val="24"/>
          <w:szCs w:val="24"/>
        </w:rPr>
      </w:pPr>
    </w:p>
    <w:p w14:paraId="43C189D1" w14:textId="77777777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  <w:r w:rsidRPr="002E51EB">
        <w:rPr>
          <w:sz w:val="24"/>
          <w:szCs w:val="24"/>
        </w:rPr>
        <w:t>1. Compound action potential of sciatic nerve. (I.P.)</w:t>
      </w:r>
    </w:p>
    <w:p w14:paraId="72D0E5AC" w14:textId="77777777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</w:p>
    <w:p w14:paraId="5307F404" w14:textId="77777777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  <w:r w:rsidRPr="002E51EB">
        <w:rPr>
          <w:sz w:val="24"/>
          <w:szCs w:val="24"/>
        </w:rPr>
        <w:t>2. Intracellular recording from muscle – resting potential, miniature end-plate potentials. (I.P.)</w:t>
      </w:r>
    </w:p>
    <w:p w14:paraId="73291318" w14:textId="77777777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</w:p>
    <w:p w14:paraId="09CE712A" w14:textId="77777777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  <w:r w:rsidRPr="002E51EB">
        <w:rPr>
          <w:sz w:val="24"/>
          <w:szCs w:val="24"/>
        </w:rPr>
        <w:t>3. Quantal analysis of transmitter release at the muscle endplate. (I.P.)</w:t>
      </w:r>
    </w:p>
    <w:p w14:paraId="4FD80C08" w14:textId="77777777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</w:p>
    <w:p w14:paraId="2E527C74" w14:textId="77777777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  <w:r w:rsidRPr="002E51EB">
        <w:rPr>
          <w:sz w:val="24"/>
          <w:szCs w:val="24"/>
        </w:rPr>
        <w:t xml:space="preserve">4. </w:t>
      </w:r>
      <w:r w:rsidRPr="002E51EB">
        <w:rPr>
          <w:i/>
          <w:sz w:val="24"/>
          <w:szCs w:val="24"/>
        </w:rPr>
        <w:t>Xenopus</w:t>
      </w:r>
      <w:r w:rsidRPr="002E51EB">
        <w:rPr>
          <w:sz w:val="24"/>
          <w:szCs w:val="24"/>
        </w:rPr>
        <w:t xml:space="preserve"> oocytes: voltage clamp and Ca</w:t>
      </w:r>
      <w:r w:rsidRPr="002E51EB">
        <w:rPr>
          <w:sz w:val="24"/>
          <w:szCs w:val="24"/>
          <w:vertAlign w:val="superscript"/>
        </w:rPr>
        <w:t>2+</w:t>
      </w:r>
      <w:r w:rsidRPr="002E51EB">
        <w:rPr>
          <w:sz w:val="24"/>
          <w:szCs w:val="24"/>
        </w:rPr>
        <w:t>-dependent Cl</w:t>
      </w:r>
      <w:r w:rsidRPr="002E51EB">
        <w:rPr>
          <w:sz w:val="24"/>
          <w:szCs w:val="24"/>
          <w:vertAlign w:val="superscript"/>
        </w:rPr>
        <w:t>-</w:t>
      </w:r>
      <w:r w:rsidRPr="002E51EB">
        <w:rPr>
          <w:sz w:val="24"/>
          <w:szCs w:val="24"/>
        </w:rPr>
        <w:t xml:space="preserve"> currents evoked by IP</w:t>
      </w:r>
      <w:r w:rsidRPr="002E51EB">
        <w:rPr>
          <w:sz w:val="24"/>
          <w:szCs w:val="24"/>
          <w:vertAlign w:val="subscript"/>
        </w:rPr>
        <w:t xml:space="preserve">3 </w:t>
      </w:r>
      <w:r w:rsidRPr="002E51EB">
        <w:rPr>
          <w:sz w:val="24"/>
          <w:szCs w:val="24"/>
        </w:rPr>
        <w:t>(A.D.)</w:t>
      </w:r>
    </w:p>
    <w:p w14:paraId="2D7D370C" w14:textId="77777777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</w:p>
    <w:p w14:paraId="37B59715" w14:textId="4EB0BE14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  <w:r w:rsidRPr="002E51EB">
        <w:rPr>
          <w:sz w:val="24"/>
          <w:szCs w:val="24"/>
        </w:rPr>
        <w:t>5. Total internal reflection microscopy of Ca</w:t>
      </w:r>
      <w:r w:rsidRPr="002E51EB">
        <w:rPr>
          <w:sz w:val="24"/>
          <w:szCs w:val="24"/>
          <w:vertAlign w:val="superscript"/>
        </w:rPr>
        <w:t>2+</w:t>
      </w:r>
      <w:r w:rsidRPr="002E51EB">
        <w:rPr>
          <w:sz w:val="24"/>
          <w:szCs w:val="24"/>
        </w:rPr>
        <w:t xml:space="preserve"> signals in neuroblastoma cells  (</w:t>
      </w:r>
      <w:r w:rsidR="00314687">
        <w:rPr>
          <w:sz w:val="24"/>
          <w:szCs w:val="24"/>
        </w:rPr>
        <w:t>J.L.</w:t>
      </w:r>
      <w:r w:rsidRPr="002E51EB">
        <w:rPr>
          <w:sz w:val="24"/>
          <w:szCs w:val="24"/>
        </w:rPr>
        <w:t>)</w:t>
      </w:r>
    </w:p>
    <w:p w14:paraId="4C71E4A8" w14:textId="77777777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</w:p>
    <w:p w14:paraId="0E96CA49" w14:textId="70F810C4" w:rsidR="00314687" w:rsidRDefault="00314687" w:rsidP="00D27B2B">
      <w:pPr>
        <w:tabs>
          <w:tab w:val="left" w:pos="1125"/>
        </w:tabs>
        <w:rPr>
          <w:sz w:val="24"/>
          <w:szCs w:val="24"/>
        </w:rPr>
      </w:pPr>
      <w:r>
        <w:rPr>
          <w:sz w:val="24"/>
          <w:szCs w:val="24"/>
        </w:rPr>
        <w:t>6.  Super-resolution imaging (I.S.)</w:t>
      </w:r>
    </w:p>
    <w:p w14:paraId="707C7096" w14:textId="77777777" w:rsidR="00314687" w:rsidRDefault="00314687" w:rsidP="00D27B2B">
      <w:pPr>
        <w:tabs>
          <w:tab w:val="left" w:pos="1125"/>
        </w:tabs>
        <w:rPr>
          <w:sz w:val="24"/>
          <w:szCs w:val="24"/>
        </w:rPr>
      </w:pPr>
    </w:p>
    <w:p w14:paraId="485DEDAD" w14:textId="6D78D5E3" w:rsidR="00D27B2B" w:rsidRPr="002E51EB" w:rsidRDefault="00314687" w:rsidP="00D27B2B">
      <w:pPr>
        <w:tabs>
          <w:tab w:val="left" w:pos="1125"/>
        </w:tabs>
        <w:rPr>
          <w:sz w:val="24"/>
          <w:szCs w:val="24"/>
        </w:rPr>
      </w:pPr>
      <w:r>
        <w:rPr>
          <w:sz w:val="24"/>
          <w:szCs w:val="24"/>
        </w:rPr>
        <w:t>7</w:t>
      </w:r>
      <w:r w:rsidR="00D27B2B" w:rsidRPr="002E51EB">
        <w:rPr>
          <w:sz w:val="24"/>
          <w:szCs w:val="24"/>
        </w:rPr>
        <w:t>. Extracellular field recording from rat hippocampal slices. (G.L.)</w:t>
      </w:r>
    </w:p>
    <w:p w14:paraId="5673EE39" w14:textId="77777777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</w:p>
    <w:p w14:paraId="3886DB85" w14:textId="77777777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</w:p>
    <w:p w14:paraId="28A05CDA" w14:textId="2A35C714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  <w:r w:rsidRPr="002E51EB">
        <w:rPr>
          <w:b/>
          <w:sz w:val="24"/>
          <w:szCs w:val="24"/>
        </w:rPr>
        <w:t xml:space="preserve">March </w:t>
      </w:r>
      <w:r w:rsidR="0071019B" w:rsidRPr="002E51EB">
        <w:rPr>
          <w:b/>
          <w:sz w:val="24"/>
          <w:szCs w:val="24"/>
        </w:rPr>
        <w:t>1</w:t>
      </w:r>
      <w:r w:rsidR="0071019B">
        <w:rPr>
          <w:b/>
          <w:sz w:val="24"/>
          <w:szCs w:val="24"/>
        </w:rPr>
        <w:t>9</w:t>
      </w:r>
      <w:r w:rsidRPr="002E51EB">
        <w:rPr>
          <w:b/>
          <w:sz w:val="24"/>
          <w:szCs w:val="24"/>
        </w:rPr>
        <w:t>:</w:t>
      </w:r>
      <w:r w:rsidRPr="002E51EB">
        <w:rPr>
          <w:sz w:val="24"/>
          <w:szCs w:val="24"/>
        </w:rPr>
        <w:t xml:space="preserve"> Preparation for presentations </w:t>
      </w:r>
    </w:p>
    <w:p w14:paraId="2B16E160" w14:textId="77777777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</w:p>
    <w:p w14:paraId="27D0F2F9" w14:textId="6C2305E8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  <w:r w:rsidRPr="002E51EB">
        <w:rPr>
          <w:b/>
          <w:sz w:val="24"/>
          <w:szCs w:val="24"/>
        </w:rPr>
        <w:t xml:space="preserve">March </w:t>
      </w:r>
      <w:r w:rsidR="0071019B">
        <w:rPr>
          <w:b/>
          <w:sz w:val="24"/>
          <w:szCs w:val="24"/>
        </w:rPr>
        <w:t>20</w:t>
      </w:r>
      <w:r w:rsidRPr="002E51EB">
        <w:rPr>
          <w:b/>
          <w:sz w:val="24"/>
          <w:szCs w:val="24"/>
        </w:rPr>
        <w:t xml:space="preserve">: Student presentations </w:t>
      </w:r>
      <w:r w:rsidRPr="002E51EB"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Noon :</w:t>
      </w:r>
      <w:proofErr w:type="gramEnd"/>
      <w:r>
        <w:rPr>
          <w:sz w:val="24"/>
          <w:szCs w:val="24"/>
        </w:rPr>
        <w:t xml:space="preserve"> </w:t>
      </w:r>
      <w:r w:rsidRPr="002E51EB">
        <w:rPr>
          <w:sz w:val="24"/>
          <w:szCs w:val="24"/>
        </w:rPr>
        <w:t xml:space="preserve"> pizza </w:t>
      </w:r>
      <w:r>
        <w:rPr>
          <w:sz w:val="24"/>
          <w:szCs w:val="24"/>
        </w:rPr>
        <w:t xml:space="preserve">lunch </w:t>
      </w:r>
      <w:r w:rsidRPr="002E51EB">
        <w:rPr>
          <w:sz w:val="24"/>
          <w:szCs w:val="24"/>
        </w:rPr>
        <w:t>provided)</w:t>
      </w:r>
    </w:p>
    <w:p w14:paraId="1605FECB" w14:textId="77777777" w:rsidR="00D27B2B" w:rsidRPr="002E51EB" w:rsidRDefault="00D27B2B" w:rsidP="00D27B2B">
      <w:pPr>
        <w:tabs>
          <w:tab w:val="left" w:pos="1125"/>
        </w:tabs>
        <w:rPr>
          <w:sz w:val="24"/>
          <w:szCs w:val="24"/>
        </w:rPr>
      </w:pPr>
    </w:p>
    <w:p w14:paraId="6F531FE2" w14:textId="491C2C18" w:rsidR="00C22733" w:rsidRPr="002E51EB" w:rsidRDefault="00C22733">
      <w:pPr>
        <w:ind w:right="-720"/>
        <w:rPr>
          <w:sz w:val="24"/>
          <w:szCs w:val="24"/>
        </w:rPr>
      </w:pPr>
    </w:p>
    <w:sectPr w:rsidR="00C22733" w:rsidRPr="002E51EB" w:rsidSect="003B27F0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yuri Lur">
    <w15:presenceInfo w15:providerId="None" w15:userId="Gyuri L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19"/>
    <w:rsid w:val="00012E3E"/>
    <w:rsid w:val="00022996"/>
    <w:rsid w:val="000F144C"/>
    <w:rsid w:val="001374CB"/>
    <w:rsid w:val="0018127D"/>
    <w:rsid w:val="0019604E"/>
    <w:rsid w:val="001B4ED0"/>
    <w:rsid w:val="00221BD5"/>
    <w:rsid w:val="002E51EB"/>
    <w:rsid w:val="002F4D92"/>
    <w:rsid w:val="00314687"/>
    <w:rsid w:val="00382673"/>
    <w:rsid w:val="003B27F0"/>
    <w:rsid w:val="003E45EF"/>
    <w:rsid w:val="003F65D2"/>
    <w:rsid w:val="00465A17"/>
    <w:rsid w:val="004800D5"/>
    <w:rsid w:val="00555276"/>
    <w:rsid w:val="005A4319"/>
    <w:rsid w:val="005D3E38"/>
    <w:rsid w:val="005F5DDF"/>
    <w:rsid w:val="0062227B"/>
    <w:rsid w:val="006F3AED"/>
    <w:rsid w:val="007053F7"/>
    <w:rsid w:val="0071019B"/>
    <w:rsid w:val="00771667"/>
    <w:rsid w:val="007819B2"/>
    <w:rsid w:val="00790D2B"/>
    <w:rsid w:val="00791B50"/>
    <w:rsid w:val="007E6EA1"/>
    <w:rsid w:val="008569AD"/>
    <w:rsid w:val="008856BB"/>
    <w:rsid w:val="008A61AC"/>
    <w:rsid w:val="009241FA"/>
    <w:rsid w:val="009E31FB"/>
    <w:rsid w:val="009F738B"/>
    <w:rsid w:val="00B10D12"/>
    <w:rsid w:val="00B27916"/>
    <w:rsid w:val="00B65520"/>
    <w:rsid w:val="00C22733"/>
    <w:rsid w:val="00C57DA4"/>
    <w:rsid w:val="00C776D1"/>
    <w:rsid w:val="00C92ED0"/>
    <w:rsid w:val="00CE0B2A"/>
    <w:rsid w:val="00D27B2B"/>
    <w:rsid w:val="00D859E9"/>
    <w:rsid w:val="00DE625E"/>
    <w:rsid w:val="00E00422"/>
    <w:rsid w:val="00E32640"/>
    <w:rsid w:val="00E65E65"/>
    <w:rsid w:val="00ED1830"/>
    <w:rsid w:val="00F75933"/>
    <w:rsid w:val="00F876C0"/>
    <w:rsid w:val="00FA69DD"/>
    <w:rsid w:val="00FD0F10"/>
    <w:rsid w:val="00FD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5427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F0"/>
  </w:style>
  <w:style w:type="paragraph" w:styleId="Heading1">
    <w:name w:val="heading 1"/>
    <w:basedOn w:val="Normal"/>
    <w:next w:val="Normal"/>
    <w:qFormat/>
    <w:rsid w:val="003B27F0"/>
    <w:pPr>
      <w:keepNext/>
      <w:tabs>
        <w:tab w:val="left" w:pos="108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27F0"/>
    <w:pPr>
      <w:tabs>
        <w:tab w:val="left" w:pos="1080"/>
        <w:tab w:val="left" w:pos="7740"/>
      </w:tabs>
    </w:pPr>
    <w:rPr>
      <w:sz w:val="24"/>
    </w:rPr>
  </w:style>
  <w:style w:type="character" w:styleId="Hyperlink">
    <w:name w:val="Hyperlink"/>
    <w:basedOn w:val="DefaultParagraphFont"/>
    <w:rsid w:val="003B27F0"/>
    <w:rPr>
      <w:color w:val="0000FF"/>
      <w:u w:val="single"/>
    </w:rPr>
  </w:style>
  <w:style w:type="paragraph" w:styleId="BalloonText">
    <w:name w:val="Balloon Text"/>
    <w:basedOn w:val="Normal"/>
    <w:semiHidden/>
    <w:rsid w:val="003B27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569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F0"/>
  </w:style>
  <w:style w:type="paragraph" w:styleId="Heading1">
    <w:name w:val="heading 1"/>
    <w:basedOn w:val="Normal"/>
    <w:next w:val="Normal"/>
    <w:qFormat/>
    <w:rsid w:val="003B27F0"/>
    <w:pPr>
      <w:keepNext/>
      <w:tabs>
        <w:tab w:val="left" w:pos="108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27F0"/>
    <w:pPr>
      <w:tabs>
        <w:tab w:val="left" w:pos="1080"/>
        <w:tab w:val="left" w:pos="7740"/>
      </w:tabs>
    </w:pPr>
    <w:rPr>
      <w:sz w:val="24"/>
    </w:rPr>
  </w:style>
  <w:style w:type="character" w:styleId="Hyperlink">
    <w:name w:val="Hyperlink"/>
    <w:basedOn w:val="DefaultParagraphFont"/>
    <w:rsid w:val="003B27F0"/>
    <w:rPr>
      <w:color w:val="0000FF"/>
      <w:u w:val="single"/>
    </w:rPr>
  </w:style>
  <w:style w:type="paragraph" w:styleId="BalloonText">
    <w:name w:val="Balloon Text"/>
    <w:basedOn w:val="Normal"/>
    <w:semiHidden/>
    <w:rsid w:val="003B27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569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parker@uci.edu" TargetMode="External"/><Relationship Id="rId6" Type="http://schemas.openxmlformats.org/officeDocument/2006/relationships/hyperlink" Target="mailto:glur@uci.edu" TargetMode="External"/><Relationship Id="rId7" Type="http://schemas.openxmlformats.org/officeDocument/2006/relationships/hyperlink" Target="mailto:ksumikaw@uci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Cellular Neuroscience (Neurobio 207)</vt:lpstr>
    </vt:vector>
  </TitlesOfParts>
  <Company> UCI</Company>
  <LinksUpToDate>false</LinksUpToDate>
  <CharactersWithSpaces>2907</CharactersWithSpaces>
  <SharedDoc>false</SharedDoc>
  <HLinks>
    <vt:vector size="18" baseType="variant">
      <vt:variant>
        <vt:i4>1900593</vt:i4>
      </vt:variant>
      <vt:variant>
        <vt:i4>6</vt:i4>
      </vt:variant>
      <vt:variant>
        <vt:i4>0</vt:i4>
      </vt:variant>
      <vt:variant>
        <vt:i4>5</vt:i4>
      </vt:variant>
      <vt:variant>
        <vt:lpwstr>mailto:ksumikaw@uci.edu</vt:lpwstr>
      </vt:variant>
      <vt:variant>
        <vt:lpwstr/>
      </vt:variant>
      <vt:variant>
        <vt:i4>393262</vt:i4>
      </vt:variant>
      <vt:variant>
        <vt:i4>3</vt:i4>
      </vt:variant>
      <vt:variant>
        <vt:i4>0</vt:i4>
      </vt:variant>
      <vt:variant>
        <vt:i4>5</vt:i4>
      </vt:variant>
      <vt:variant>
        <vt:lpwstr>mailto:rmethera@uci.edu</vt:lpwstr>
      </vt:variant>
      <vt:variant>
        <vt:lpwstr/>
      </vt:variant>
      <vt:variant>
        <vt:i4>8323140</vt:i4>
      </vt:variant>
      <vt:variant>
        <vt:i4>0</vt:i4>
      </vt:variant>
      <vt:variant>
        <vt:i4>0</vt:i4>
      </vt:variant>
      <vt:variant>
        <vt:i4>5</vt:i4>
      </vt:variant>
      <vt:variant>
        <vt:lpwstr>mailto:iparker@uci.edu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Neuroscience (Neurobio 207)</dc:title>
  <dc:subject/>
  <dc:creator>Ian</dc:creator>
  <cp:keywords/>
  <dc:description/>
  <cp:lastModifiedBy>Ian Parker</cp:lastModifiedBy>
  <cp:revision>2</cp:revision>
  <cp:lastPrinted>2007-01-03T21:27:00Z</cp:lastPrinted>
  <dcterms:created xsi:type="dcterms:W3CDTF">2019-12-20T18:19:00Z</dcterms:created>
  <dcterms:modified xsi:type="dcterms:W3CDTF">2019-12-20T18:19:00Z</dcterms:modified>
</cp:coreProperties>
</file>